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8CB5" w14:textId="77777777" w:rsidR="002B05FF" w:rsidRPr="002B05FF" w:rsidRDefault="002B05FF" w:rsidP="002B05FF">
      <w:pPr>
        <w:pStyle w:val="NormalWeb"/>
        <w:spacing w:before="0" w:beforeAutospacing="0" w:after="0" w:afterAutospacing="0"/>
        <w:ind w:firstLine="72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‘Let’s go and see </w:t>
      </w:r>
      <w:r w:rsidRPr="002B05FF">
        <w:rPr>
          <w:rFonts w:ascii="Georgia" w:hAnsi="Georgia" w:cs="Segoe UI"/>
          <w:i/>
          <w:iCs/>
        </w:rPr>
        <w:t>Lady Bird</w:t>
      </w:r>
      <w:r w:rsidRPr="002B05FF">
        <w:rPr>
          <w:rFonts w:ascii="Georgia" w:hAnsi="Georgia" w:cs="Segoe UI"/>
        </w:rPr>
        <w:t>,</w:t>
      </w:r>
    </w:p>
    <w:p w14:paraId="6E55BCDD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there’s a mother and daughter, they hate each other,</w:t>
      </w:r>
    </w:p>
    <w:p w14:paraId="6A3B6491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do it for me,’ she said, crackling</w:t>
      </w:r>
    </w:p>
    <w:p w14:paraId="038DF94E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and urgent, the sound of fireworks</w:t>
      </w:r>
    </w:p>
    <w:p w14:paraId="78A1C4A7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before the beauty follows.</w:t>
      </w:r>
    </w:p>
    <w:p w14:paraId="71023805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She hated going to the movies,</w:t>
      </w:r>
    </w:p>
    <w:p w14:paraId="7D2C13AB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proofErr w:type="gramStart"/>
      <w:r w:rsidRPr="002B05FF">
        <w:rPr>
          <w:rFonts w:ascii="Georgia" w:hAnsi="Georgia" w:cs="Segoe UI"/>
        </w:rPr>
        <w:t>so</w:t>
      </w:r>
      <w:proofErr w:type="gramEnd"/>
      <w:r w:rsidRPr="002B05FF">
        <w:rPr>
          <w:rFonts w:ascii="Georgia" w:hAnsi="Georgia" w:cs="Segoe UI"/>
        </w:rPr>
        <w:t xml:space="preserve"> I felt I ought to humour her.</w:t>
      </w:r>
    </w:p>
    <w:p w14:paraId="1EFB9111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‘</w:t>
      </w:r>
      <w:proofErr w:type="gramStart"/>
      <w:r w:rsidRPr="002B05FF">
        <w:rPr>
          <w:rFonts w:ascii="Georgia" w:hAnsi="Georgia" w:cs="Segoe UI"/>
        </w:rPr>
        <w:t>So</w:t>
      </w:r>
      <w:proofErr w:type="gramEnd"/>
      <w:r w:rsidRPr="002B05FF">
        <w:rPr>
          <w:rFonts w:ascii="Georgia" w:hAnsi="Georgia" w:cs="Segoe UI"/>
        </w:rPr>
        <w:t xml:space="preserve"> you do hate me, I knew it,’ I thought,</w:t>
      </w:r>
    </w:p>
    <w:p w14:paraId="33F8FC16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but I could only say ‘okay’.</w:t>
      </w:r>
    </w:p>
    <w:p w14:paraId="71EBB9B2" w14:textId="77777777" w:rsidR="002B05FF" w:rsidRPr="002B05FF" w:rsidRDefault="002B05FF" w:rsidP="002B05FF">
      <w:pPr>
        <w:pStyle w:val="NormalWeb"/>
        <w:spacing w:before="0" w:beforeAutospacing="0" w:after="0" w:afterAutospacing="0"/>
        <w:ind w:firstLine="72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We sat in the middle row, and all through the trailers</w:t>
      </w:r>
    </w:p>
    <w:p w14:paraId="7B3FDC78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she complained: it was so expensive now,</w:t>
      </w:r>
    </w:p>
    <w:p w14:paraId="5BF9DCB5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what had that actress done to her face,</w:t>
      </w:r>
    </w:p>
    <w:p w14:paraId="1B94E200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people wouldn’t put their phones away,</w:t>
      </w:r>
    </w:p>
    <w:p w14:paraId="39AED019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the seats were so small. She did not like it</w:t>
      </w:r>
    </w:p>
    <w:p w14:paraId="02722E78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 xml:space="preserve">when I learned from her, and </w:t>
      </w:r>
      <w:proofErr w:type="gramStart"/>
      <w:r w:rsidRPr="002B05FF">
        <w:rPr>
          <w:rFonts w:ascii="Georgia" w:hAnsi="Georgia" w:cs="Segoe UI"/>
        </w:rPr>
        <w:t>said</w:t>
      </w:r>
      <w:proofErr w:type="gramEnd"/>
    </w:p>
    <w:p w14:paraId="716D6DD5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maybe the seats were too small because she was too fat.</w:t>
      </w:r>
    </w:p>
    <w:p w14:paraId="0E1B8616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It was the rudest thing I could think of</w:t>
      </w:r>
    </w:p>
    <w:p w14:paraId="50F3AE37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because I was so afraid of looking like her,</w:t>
      </w:r>
    </w:p>
    <w:p w14:paraId="2F6F64F9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double-chinned and wrinkled, hair coarse and grey.</w:t>
      </w:r>
    </w:p>
    <w:p w14:paraId="5F817AFF" w14:textId="32C50A1F" w:rsidR="002B05FF" w:rsidRPr="002B05FF" w:rsidRDefault="002B05FF" w:rsidP="00F95673">
      <w:pPr>
        <w:pStyle w:val="NormalWeb"/>
        <w:tabs>
          <w:tab w:val="left" w:pos="7380"/>
        </w:tabs>
        <w:spacing w:before="0" w:beforeAutospacing="0" w:after="0" w:afterAutospacing="0"/>
        <w:ind w:firstLine="72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Then the film started, and we were no longer us.</w:t>
      </w:r>
      <w:r w:rsidR="00F95673">
        <w:rPr>
          <w:rFonts w:ascii="Georgia" w:hAnsi="Georgia" w:cs="Segoe UI"/>
        </w:rPr>
        <w:tab/>
      </w:r>
    </w:p>
    <w:p w14:paraId="055880FA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We were the friends our friends imagined us to be.</w:t>
      </w:r>
    </w:p>
    <w:p w14:paraId="2F589F5C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Laughing, crying, holding hands,</w:t>
      </w:r>
    </w:p>
    <w:p w14:paraId="75E64A29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feeling in tandem.</w:t>
      </w:r>
    </w:p>
    <w:p w14:paraId="1EB7FA83" w14:textId="77777777" w:rsidR="002B05FF" w:rsidRPr="002B05FF" w:rsidRDefault="002B05FF" w:rsidP="002B05FF">
      <w:pPr>
        <w:pStyle w:val="NormalWeb"/>
        <w:spacing w:before="0" w:beforeAutospacing="0" w:after="0" w:afterAutospacing="0"/>
        <w:ind w:firstLine="72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Collecting ourselves, we sat in the car,</w:t>
      </w:r>
    </w:p>
    <w:p w14:paraId="1312318F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our cheeks red and damp, shining</w:t>
      </w:r>
    </w:p>
    <w:p w14:paraId="3C03F6BE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like freshly rinsed Pink Ladies</w:t>
      </w:r>
    </w:p>
    <w:p w14:paraId="7F1DAEE9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watching the springtime sunset,</w:t>
      </w:r>
    </w:p>
    <w:p w14:paraId="30CC2352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and I let her say ‘I told you so,’ and I let her</w:t>
      </w:r>
    </w:p>
    <w:p w14:paraId="2273D23D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chatter all the way home.</w:t>
      </w:r>
    </w:p>
    <w:p w14:paraId="505532A5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‘It’s like watching myself when I was young —</w:t>
      </w:r>
    </w:p>
    <w:p w14:paraId="6F84BE87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but God, I’m glad I’m not that sort of mother.’</w:t>
      </w:r>
    </w:p>
    <w:p w14:paraId="528E3209" w14:textId="77777777" w:rsidR="002B05FF" w:rsidRPr="002B05FF" w:rsidRDefault="002B05FF" w:rsidP="002B05FF">
      <w:pPr>
        <w:pStyle w:val="NormalWeb"/>
        <w:spacing w:before="0" w:beforeAutospacing="0" w:after="0" w:afterAutospacing="0"/>
        <w:ind w:firstLine="72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With one sentence she knocked me down;</w:t>
      </w:r>
    </w:p>
    <w:p w14:paraId="342259D0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the next day we were strangers again.</w:t>
      </w:r>
    </w:p>
    <w:p w14:paraId="24DC5289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It frightened me that she could watch herself</w:t>
      </w:r>
    </w:p>
    <w:p w14:paraId="335720AC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on screen, clear as a dewdrop,</w:t>
      </w:r>
    </w:p>
    <w:p w14:paraId="308D243A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and feel nothing.</w:t>
      </w:r>
    </w:p>
    <w:p w14:paraId="31B39253" w14:textId="77777777" w:rsidR="002B05FF" w:rsidRPr="002B05FF" w:rsidRDefault="002B05FF" w:rsidP="002B05FF">
      <w:pPr>
        <w:pStyle w:val="NormalWeb"/>
        <w:spacing w:before="0" w:beforeAutospacing="0" w:after="0" w:afterAutospacing="0"/>
        <w:ind w:firstLine="72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Now, twice a year, in silent ritual,</w:t>
      </w:r>
    </w:p>
    <w:p w14:paraId="5101380B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I hold my own hand,</w:t>
      </w:r>
    </w:p>
    <w:p w14:paraId="36CFD92F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and remember the hour or two in which</w:t>
      </w:r>
    </w:p>
    <w:p w14:paraId="5ECBBC16" w14:textId="77777777" w:rsidR="002B05FF" w:rsidRPr="002B05FF" w:rsidRDefault="002B05FF" w:rsidP="002B05FF">
      <w:pPr>
        <w:pStyle w:val="NormalWeb"/>
        <w:spacing w:before="0" w:beforeAutospacing="0" w:after="0" w:afterAutospacing="0"/>
        <w:rPr>
          <w:rFonts w:ascii="Georgia" w:hAnsi="Georgia" w:cs="Segoe UI"/>
        </w:rPr>
      </w:pPr>
      <w:r w:rsidRPr="002B05FF">
        <w:rPr>
          <w:rFonts w:ascii="Georgia" w:hAnsi="Georgia" w:cs="Segoe UI"/>
        </w:rPr>
        <w:t>we believed in love.</w:t>
      </w:r>
    </w:p>
    <w:p w14:paraId="6A828C8C" w14:textId="77777777" w:rsidR="002B05FF" w:rsidRPr="002B05FF" w:rsidRDefault="002B05FF">
      <w:pPr>
        <w:rPr>
          <w:rFonts w:ascii="Georgia" w:hAnsi="Georgia"/>
        </w:rPr>
      </w:pPr>
    </w:p>
    <w:p w14:paraId="059BC88F" w14:textId="77777777" w:rsidR="002B05FF" w:rsidRPr="002B05FF" w:rsidRDefault="002B05FF">
      <w:pPr>
        <w:rPr>
          <w:rFonts w:ascii="Georgia" w:hAnsi="Georgia"/>
        </w:rPr>
      </w:pPr>
    </w:p>
    <w:p w14:paraId="2741E4B7" w14:textId="77777777" w:rsidR="002B05FF" w:rsidRPr="002B05FF" w:rsidRDefault="002B05FF">
      <w:pPr>
        <w:rPr>
          <w:rFonts w:ascii="Georgia" w:hAnsi="Georgia"/>
        </w:rPr>
      </w:pPr>
    </w:p>
    <w:p w14:paraId="031B1C69" w14:textId="38E563C8" w:rsidR="002B05FF" w:rsidRPr="002B05FF" w:rsidRDefault="002B05FF">
      <w:pPr>
        <w:rPr>
          <w:rFonts w:ascii="Georgia" w:hAnsi="Georgia"/>
          <w:i/>
          <w:iCs/>
        </w:rPr>
      </w:pPr>
      <w:r w:rsidRPr="002B05FF">
        <w:rPr>
          <w:rFonts w:ascii="Georgia" w:hAnsi="Georgia"/>
        </w:rPr>
        <w:t>—</w:t>
      </w:r>
      <w:r w:rsidRPr="002B05FF">
        <w:rPr>
          <w:rFonts w:ascii="Georgia" w:hAnsi="Georgia"/>
          <w:i/>
          <w:iCs/>
        </w:rPr>
        <w:t>Published 20</w:t>
      </w:r>
      <w:r w:rsidRPr="002B05FF">
        <w:rPr>
          <w:rFonts w:ascii="Georgia" w:hAnsi="Georgia"/>
          <w:i/>
          <w:iCs/>
          <w:vertAlign w:val="superscript"/>
        </w:rPr>
        <w:t>th</w:t>
      </w:r>
      <w:r w:rsidRPr="002B05FF">
        <w:rPr>
          <w:rFonts w:ascii="Georgia" w:hAnsi="Georgia"/>
          <w:i/>
          <w:iCs/>
        </w:rPr>
        <w:t xml:space="preserve"> December 2025</w:t>
      </w:r>
    </w:p>
    <w:p w14:paraId="37F7BFB7" w14:textId="77777777" w:rsidR="002B05FF" w:rsidRPr="002B05FF" w:rsidRDefault="002B05FF">
      <w:pPr>
        <w:rPr>
          <w:rFonts w:ascii="Georgia" w:hAnsi="Georgia"/>
          <w:i/>
          <w:iCs/>
        </w:rPr>
      </w:pPr>
    </w:p>
    <w:p w14:paraId="00589D71" w14:textId="77777777" w:rsidR="002B05FF" w:rsidRPr="002B05FF" w:rsidRDefault="002B05FF">
      <w:pPr>
        <w:rPr>
          <w:rFonts w:ascii="Georgia" w:hAnsi="Georgia"/>
          <w:b/>
          <w:bCs/>
        </w:rPr>
      </w:pPr>
      <w:r w:rsidRPr="002B05FF">
        <w:rPr>
          <w:rFonts w:ascii="Georgia" w:hAnsi="Georgia"/>
          <w:b/>
          <w:bCs/>
        </w:rPr>
        <w:t xml:space="preserve">About </w:t>
      </w:r>
      <w:r w:rsidRPr="002B05FF">
        <w:rPr>
          <w:rFonts w:ascii="Georgia" w:hAnsi="Georgia"/>
          <w:b/>
          <w:bCs/>
        </w:rPr>
        <w:t xml:space="preserve">Riley-Scarlett Wells </w:t>
      </w:r>
    </w:p>
    <w:p w14:paraId="2AF2EF3C" w14:textId="629C9BA4" w:rsidR="002B05FF" w:rsidRPr="002B05FF" w:rsidRDefault="002B05FF">
      <w:pPr>
        <w:rPr>
          <w:rFonts w:ascii="Georgia" w:hAnsi="Georgia"/>
        </w:rPr>
      </w:pPr>
      <w:r w:rsidRPr="002B05FF">
        <w:rPr>
          <w:rFonts w:ascii="Georgia" w:hAnsi="Georgia"/>
        </w:rPr>
        <w:lastRenderedPageBreak/>
        <w:t>Riley-Scarlett Wells is a writer based in the UK. She has a Master's degree in Creative Writing from the University of Birmingham. Her work has been featured in </w:t>
      </w:r>
      <w:r w:rsidRPr="002B05FF">
        <w:rPr>
          <w:rFonts w:ascii="Georgia" w:hAnsi="Georgia"/>
          <w:i/>
          <w:iCs/>
        </w:rPr>
        <w:t>Star Mail </w:t>
      </w:r>
      <w:r w:rsidRPr="002B05FF">
        <w:rPr>
          <w:rFonts w:ascii="Georgia" w:hAnsi="Georgia"/>
        </w:rPr>
        <w:t>by </w:t>
      </w:r>
      <w:proofErr w:type="spellStart"/>
      <w:r w:rsidRPr="002B05FF">
        <w:rPr>
          <w:rFonts w:ascii="Georgia" w:hAnsi="Georgia"/>
          <w:i/>
          <w:iCs/>
        </w:rPr>
        <w:t>Haloscope</w:t>
      </w:r>
      <w:proofErr w:type="spellEnd"/>
      <w:r w:rsidRPr="002B05FF">
        <w:rPr>
          <w:rFonts w:ascii="Georgia" w:hAnsi="Georgia"/>
          <w:i/>
          <w:iCs/>
        </w:rPr>
        <w:t xml:space="preserve"> Magazine</w:t>
      </w:r>
      <w:r w:rsidRPr="002B05FF">
        <w:rPr>
          <w:rFonts w:ascii="Georgia" w:hAnsi="Georgia"/>
        </w:rPr>
        <w:t>, </w:t>
      </w:r>
      <w:r w:rsidRPr="002B05FF">
        <w:rPr>
          <w:rFonts w:ascii="Georgia" w:hAnsi="Georgia"/>
          <w:i/>
          <w:iCs/>
        </w:rPr>
        <w:t>The Field Project Zine </w:t>
      </w:r>
      <w:r w:rsidRPr="002B05FF">
        <w:rPr>
          <w:rFonts w:ascii="Georgia" w:hAnsi="Georgia"/>
        </w:rPr>
        <w:t>and </w:t>
      </w:r>
      <w:proofErr w:type="spellStart"/>
      <w:r w:rsidRPr="002B05FF">
        <w:rPr>
          <w:rFonts w:ascii="Georgia" w:hAnsi="Georgia"/>
          <w:i/>
          <w:iCs/>
        </w:rPr>
        <w:t>Seaglass</w:t>
      </w:r>
      <w:proofErr w:type="spellEnd"/>
      <w:r w:rsidRPr="002B05FF">
        <w:rPr>
          <w:rFonts w:ascii="Georgia" w:hAnsi="Georgia"/>
          <w:i/>
          <w:iCs/>
        </w:rPr>
        <w:t xml:space="preserve"> Literary Magazine</w:t>
      </w:r>
      <w:r w:rsidRPr="002B05FF">
        <w:rPr>
          <w:rFonts w:ascii="Georgia" w:hAnsi="Georgia"/>
        </w:rPr>
        <w:t>. She is currently working on her first novel.</w:t>
      </w:r>
    </w:p>
    <w:sectPr w:rsidR="002B05FF" w:rsidRPr="002B0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FF"/>
    <w:rsid w:val="002B05FF"/>
    <w:rsid w:val="00E838E9"/>
    <w:rsid w:val="00F9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5417"/>
  <w15:chartTrackingRefBased/>
  <w15:docId w15:val="{88E507D7-F43B-4389-99B9-9E6BC427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F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pickard</dc:creator>
  <cp:keywords/>
  <dc:description/>
  <cp:lastModifiedBy>joe pickard</cp:lastModifiedBy>
  <cp:revision>2</cp:revision>
  <dcterms:created xsi:type="dcterms:W3CDTF">2025-12-20T13:28:00Z</dcterms:created>
  <dcterms:modified xsi:type="dcterms:W3CDTF">2025-12-20T13:33:00Z</dcterms:modified>
</cp:coreProperties>
</file>